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F9" w:rsidRDefault="00516FF9" w:rsidP="00E5485E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47243B1" wp14:editId="1BC158B8">
            <wp:extent cx="2886075" cy="2476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4EB" w:rsidRDefault="00E5485E" w:rsidP="00E5485E">
      <w:pPr>
        <w:jc w:val="center"/>
        <w:rPr>
          <w:rFonts w:ascii="Comic Sans MS" w:hAnsi="Comic Sans MS"/>
          <w:b/>
          <w:sz w:val="24"/>
          <w:szCs w:val="24"/>
        </w:rPr>
      </w:pPr>
      <w:r w:rsidRPr="00E5485E">
        <w:rPr>
          <w:rFonts w:ascii="Comic Sans MS" w:hAnsi="Comic Sans MS"/>
          <w:b/>
          <w:sz w:val="24"/>
          <w:szCs w:val="24"/>
        </w:rPr>
        <w:t>What helps to make therapy effective?</w:t>
      </w:r>
    </w:p>
    <w:p w:rsidR="00E5485E" w:rsidRDefault="00516FF9" w:rsidP="00E5485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is </w:t>
      </w:r>
      <w:proofErr w:type="spellStart"/>
      <w:r>
        <w:rPr>
          <w:rFonts w:ascii="Comic Sans MS" w:hAnsi="Comic Sans MS"/>
          <w:sz w:val="24"/>
          <w:szCs w:val="24"/>
        </w:rPr>
        <w:t>Aarron</w:t>
      </w:r>
      <w:proofErr w:type="spellEnd"/>
      <w:r>
        <w:rPr>
          <w:rFonts w:ascii="Comic Sans MS" w:hAnsi="Comic Sans MS"/>
          <w:sz w:val="24"/>
          <w:szCs w:val="24"/>
        </w:rPr>
        <w:t xml:space="preserve"> Beck. </w:t>
      </w:r>
      <w:r w:rsidR="00E5485E">
        <w:rPr>
          <w:rFonts w:ascii="Comic Sans MS" w:hAnsi="Comic Sans MS"/>
          <w:sz w:val="24"/>
          <w:szCs w:val="24"/>
        </w:rPr>
        <w:t xml:space="preserve">Research has shown that one of the most important things that </w:t>
      </w:r>
      <w:proofErr w:type="gramStart"/>
      <w:r w:rsidR="00E5485E">
        <w:rPr>
          <w:rFonts w:ascii="Comic Sans MS" w:hAnsi="Comic Sans MS"/>
          <w:sz w:val="24"/>
          <w:szCs w:val="24"/>
        </w:rPr>
        <w:t>makes</w:t>
      </w:r>
      <w:proofErr w:type="gramEnd"/>
      <w:r w:rsidR="00E5485E">
        <w:rPr>
          <w:rFonts w:ascii="Comic Sans MS" w:hAnsi="Comic Sans MS"/>
          <w:sz w:val="24"/>
          <w:szCs w:val="24"/>
        </w:rPr>
        <w:t xml:space="preserve"> psychological therapy effective is the relationship with the client and the therapist. To make that relationship special for us, I will aim to show you</w:t>
      </w:r>
      <w:r w:rsidR="003E4264">
        <w:rPr>
          <w:rFonts w:ascii="Comic Sans MS" w:hAnsi="Comic Sans MS"/>
          <w:sz w:val="24"/>
          <w:szCs w:val="24"/>
        </w:rPr>
        <w:t>/your child/teen</w:t>
      </w:r>
      <w:r w:rsidR="00E5485E">
        <w:rPr>
          <w:rFonts w:ascii="Comic Sans MS" w:hAnsi="Comic Sans MS"/>
          <w:sz w:val="24"/>
          <w:szCs w:val="24"/>
        </w:rPr>
        <w:t xml:space="preserve"> empathy, genuineness, unconditional positive regard, respect and work will be built on your</w:t>
      </w:r>
      <w:r w:rsidR="003E4264">
        <w:rPr>
          <w:rFonts w:ascii="Comic Sans MS" w:hAnsi="Comic Sans MS"/>
          <w:sz w:val="24"/>
          <w:szCs w:val="24"/>
        </w:rPr>
        <w:t>/your child’s</w:t>
      </w:r>
      <w:r w:rsidR="00E5485E">
        <w:rPr>
          <w:rFonts w:ascii="Comic Sans MS" w:hAnsi="Comic Sans MS"/>
          <w:sz w:val="24"/>
          <w:szCs w:val="24"/>
        </w:rPr>
        <w:t xml:space="preserve"> strengths</w:t>
      </w:r>
    </w:p>
    <w:p w:rsidR="00E5485E" w:rsidRDefault="00E5485E" w:rsidP="003E426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Therapy will be </w:t>
      </w:r>
      <w:r w:rsidR="003E4264">
        <w:rPr>
          <w:rFonts w:ascii="Comic Sans MS" w:hAnsi="Comic Sans MS"/>
          <w:sz w:val="24"/>
          <w:szCs w:val="24"/>
        </w:rPr>
        <w:t xml:space="preserve">based around </w:t>
      </w:r>
      <w:r>
        <w:rPr>
          <w:rFonts w:ascii="Comic Sans MS" w:hAnsi="Comic Sans MS"/>
          <w:sz w:val="24"/>
          <w:szCs w:val="24"/>
        </w:rPr>
        <w:t xml:space="preserve">structured </w:t>
      </w:r>
      <w:r w:rsidR="003E4264">
        <w:rPr>
          <w:rFonts w:ascii="Comic Sans MS" w:hAnsi="Comic Sans MS"/>
          <w:sz w:val="24"/>
          <w:szCs w:val="24"/>
        </w:rPr>
        <w:t xml:space="preserve">therapeutic activities </w:t>
      </w:r>
      <w:r w:rsidRPr="003E4264">
        <w:rPr>
          <w:rFonts w:ascii="Comic Sans MS" w:hAnsi="Comic Sans MS"/>
          <w:sz w:val="24"/>
          <w:szCs w:val="24"/>
        </w:rPr>
        <w:t>and this helps both adults and children alike, so that they know a little what to</w:t>
      </w:r>
      <w:r w:rsidR="003E4264" w:rsidRPr="003E4264">
        <w:rPr>
          <w:rFonts w:ascii="Comic Sans MS" w:hAnsi="Comic Sans MS"/>
          <w:sz w:val="24"/>
          <w:szCs w:val="24"/>
        </w:rPr>
        <w:t xml:space="preserve"> expect and can take full responsibility</w:t>
      </w:r>
      <w:r w:rsidRPr="003E4264">
        <w:rPr>
          <w:rFonts w:ascii="Comic Sans MS" w:hAnsi="Comic Sans MS"/>
          <w:sz w:val="24"/>
          <w:szCs w:val="24"/>
        </w:rPr>
        <w:t xml:space="preserve"> for their </w:t>
      </w:r>
      <w:r w:rsidR="003E4264" w:rsidRPr="003E4264">
        <w:rPr>
          <w:rFonts w:ascii="Comic Sans MS" w:hAnsi="Comic Sans MS"/>
          <w:sz w:val="24"/>
          <w:szCs w:val="24"/>
        </w:rPr>
        <w:t xml:space="preserve">part in their </w:t>
      </w:r>
      <w:r w:rsidRPr="003E4264">
        <w:rPr>
          <w:rFonts w:ascii="Comic Sans MS" w:hAnsi="Comic Sans MS"/>
          <w:sz w:val="24"/>
          <w:szCs w:val="24"/>
        </w:rPr>
        <w:t xml:space="preserve">recovery. </w:t>
      </w:r>
    </w:p>
    <w:p w:rsidR="003E4264" w:rsidRDefault="003E4264" w:rsidP="003E426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Work will be individualised but also using structured prepared handouts and activities, known to be useful to guide thinking and behaviour. </w:t>
      </w:r>
    </w:p>
    <w:p w:rsidR="003E4264" w:rsidRDefault="003E4264" w:rsidP="003E426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therapy will involve “Socratic” questioning, gentle guidance from a genuinely curious stance.</w:t>
      </w:r>
    </w:p>
    <w:p w:rsidR="004E5921" w:rsidRDefault="003E4264" w:rsidP="003E426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Therapy will involve behavioural experiments to enable meaningful change outside of the therapy session. You will have homework experiments to complete to help to do this. </w:t>
      </w:r>
    </w:p>
    <w:p w:rsidR="003E4264" w:rsidRPr="003E4264" w:rsidRDefault="004E5921" w:rsidP="003E426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For the client and therapist to have a little trust in the therapy “process” that going through the exercises and talking will help bring change just by being in the therapeutic relationship and working together. </w:t>
      </w:r>
      <w:r w:rsidR="003E4264">
        <w:rPr>
          <w:rFonts w:ascii="Comic Sans MS" w:hAnsi="Comic Sans MS"/>
          <w:sz w:val="24"/>
          <w:szCs w:val="24"/>
        </w:rPr>
        <w:t xml:space="preserve"> </w:t>
      </w:r>
    </w:p>
    <w:sectPr w:rsidR="003E4264" w:rsidRPr="003E4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5892"/>
    <w:multiLevelType w:val="hybridMultilevel"/>
    <w:tmpl w:val="1B2CD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5E"/>
    <w:rsid w:val="003E4264"/>
    <w:rsid w:val="004E5921"/>
    <w:rsid w:val="00516FF9"/>
    <w:rsid w:val="008914EB"/>
    <w:rsid w:val="00E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Jackson</dc:creator>
  <cp:lastModifiedBy>Erica Jackson</cp:lastModifiedBy>
  <cp:revision>2</cp:revision>
  <dcterms:created xsi:type="dcterms:W3CDTF">2021-06-27T15:57:00Z</dcterms:created>
  <dcterms:modified xsi:type="dcterms:W3CDTF">2021-06-27T16:30:00Z</dcterms:modified>
</cp:coreProperties>
</file>